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A0C50" w14:textId="21445E71" w:rsidR="008A1626" w:rsidRDefault="008A1626" w:rsidP="008A1626">
      <w:pPr>
        <w:jc w:val="center"/>
        <w:rPr>
          <w:rFonts w:ascii="Arial" w:hAnsi="Arial" w:cs="Arial"/>
          <w:sz w:val="22"/>
          <w:szCs w:val="22"/>
        </w:rPr>
      </w:pPr>
    </w:p>
    <w:p w14:paraId="3B46FD16" w14:textId="05817581" w:rsidR="008A1626" w:rsidRDefault="008A1626" w:rsidP="00BF6B6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42FD15" w14:textId="77777777" w:rsidR="008A1626" w:rsidRDefault="008A1626" w:rsidP="008A162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7674749" w14:textId="77777777" w:rsidR="008A1626" w:rsidRPr="00EA6FC5" w:rsidRDefault="008A1626" w:rsidP="008A16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BOARD AGENDA ITEM</w:t>
      </w:r>
    </w:p>
    <w:p w14:paraId="4026766A" w14:textId="77777777" w:rsidR="008A1626" w:rsidRPr="00EA6FC5" w:rsidRDefault="008A1626" w:rsidP="008A162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E999182" w14:textId="77777777" w:rsidR="008A1626" w:rsidRPr="00EA6FC5" w:rsidRDefault="008A1626" w:rsidP="008A162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March 28, 2017</w:t>
      </w:r>
    </w:p>
    <w:p w14:paraId="43EEBD0B" w14:textId="77777777" w:rsidR="008A1626" w:rsidRDefault="008A1626" w:rsidP="008A1626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F928FC" w14:textId="0AF3BEE3" w:rsidR="006D125C" w:rsidRPr="00EA6FC5" w:rsidRDefault="006D125C" w:rsidP="008A1626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SUBJECT:</w:t>
      </w:r>
    </w:p>
    <w:p w14:paraId="41A60937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19BC4944" w14:textId="77777777" w:rsidR="006D125C" w:rsidRPr="00EA6FC5" w:rsidRDefault="006D125C" w:rsidP="006D125C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Textbook Adoptions for 2017-18</w:t>
      </w:r>
    </w:p>
    <w:p w14:paraId="675377B6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24824C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BACKGROUND INFORMATION:</w:t>
      </w:r>
    </w:p>
    <w:p w14:paraId="7BA756C7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5DB900D5" w14:textId="77777777" w:rsidR="006D125C" w:rsidRPr="00EA6FC5" w:rsidRDefault="006D125C" w:rsidP="006D125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The District examines and evaluates textbooks adopted by the State for use in the classroom and recommends to the School Board those selected by teacher committees</w:t>
      </w:r>
      <w:r>
        <w:rPr>
          <w:rFonts w:ascii="Arial" w:hAnsi="Arial" w:cs="Arial"/>
          <w:color w:val="000000"/>
          <w:sz w:val="22"/>
          <w:szCs w:val="22"/>
        </w:rPr>
        <w:t xml:space="preserve"> for our district</w:t>
      </w:r>
      <w:r w:rsidRPr="00EA6FC5">
        <w:rPr>
          <w:rFonts w:ascii="Arial" w:hAnsi="Arial" w:cs="Arial"/>
          <w:color w:val="000000"/>
          <w:sz w:val="22"/>
          <w:szCs w:val="22"/>
        </w:rPr>
        <w:t xml:space="preserve">.  Upon approval by the School Board and funding by the State, schools may proceed to order those textbooks from the State </w:t>
      </w:r>
      <w:r>
        <w:rPr>
          <w:rFonts w:ascii="Arial" w:hAnsi="Arial" w:cs="Arial"/>
          <w:color w:val="000000"/>
          <w:sz w:val="22"/>
          <w:szCs w:val="22"/>
        </w:rPr>
        <w:t>Textb</w:t>
      </w:r>
      <w:r w:rsidRPr="00EA6FC5">
        <w:rPr>
          <w:rFonts w:ascii="Arial" w:hAnsi="Arial" w:cs="Arial"/>
          <w:color w:val="000000"/>
          <w:sz w:val="22"/>
          <w:szCs w:val="22"/>
        </w:rPr>
        <w:t>ook Depository.</w:t>
      </w:r>
    </w:p>
    <w:p w14:paraId="1D61E4FD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4F9A902E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ADMINISTRATIVE CONSIDERATION:</w:t>
      </w:r>
    </w:p>
    <w:p w14:paraId="779A1F7B" w14:textId="77777777" w:rsidR="006D125C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6EB6ABAA" w14:textId="77777777" w:rsidR="006D125C" w:rsidRDefault="006D125C" w:rsidP="006D125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Upon receipt of the State adopted textbook list, publishers provided school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A6FC5">
        <w:rPr>
          <w:rFonts w:ascii="Arial" w:hAnsi="Arial" w:cs="Arial"/>
          <w:color w:val="000000"/>
          <w:sz w:val="22"/>
          <w:szCs w:val="22"/>
        </w:rPr>
        <w:t xml:space="preserve"> with sample copies </w:t>
      </w:r>
      <w:r>
        <w:rPr>
          <w:rFonts w:ascii="Arial" w:hAnsi="Arial" w:cs="Arial"/>
          <w:color w:val="000000"/>
          <w:sz w:val="22"/>
          <w:szCs w:val="22"/>
        </w:rPr>
        <w:t>in the areas up for adoption to review and evaluate</w:t>
      </w:r>
      <w:r w:rsidRPr="00EA6FC5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>District r</w:t>
      </w:r>
      <w:r w:rsidRPr="00EA6FC5">
        <w:rPr>
          <w:rFonts w:ascii="Arial" w:hAnsi="Arial" w:cs="Arial"/>
          <w:color w:val="000000"/>
          <w:sz w:val="22"/>
          <w:szCs w:val="22"/>
        </w:rPr>
        <w:t xml:space="preserve">epresentatives </w:t>
      </w:r>
      <w:r>
        <w:rPr>
          <w:rFonts w:ascii="Arial" w:hAnsi="Arial" w:cs="Arial"/>
          <w:color w:val="000000"/>
          <w:sz w:val="22"/>
          <w:szCs w:val="22"/>
        </w:rPr>
        <w:t xml:space="preserve">attended a </w:t>
      </w:r>
      <w:r w:rsidRPr="00EA6FC5">
        <w:rPr>
          <w:rFonts w:ascii="Arial" w:hAnsi="Arial" w:cs="Arial"/>
          <w:color w:val="000000"/>
          <w:sz w:val="22"/>
          <w:szCs w:val="22"/>
        </w:rPr>
        <w:t>textbook c</w:t>
      </w:r>
      <w:r>
        <w:rPr>
          <w:rFonts w:ascii="Arial" w:hAnsi="Arial" w:cs="Arial"/>
          <w:color w:val="000000"/>
          <w:sz w:val="22"/>
          <w:szCs w:val="22"/>
        </w:rPr>
        <w:t>aravan on January 9, 2017</w:t>
      </w:r>
      <w:r w:rsidRPr="00EA6FC5">
        <w:rPr>
          <w:rFonts w:ascii="Arial" w:hAnsi="Arial" w:cs="Arial"/>
          <w:color w:val="000000"/>
          <w:sz w:val="22"/>
          <w:szCs w:val="22"/>
        </w:rPr>
        <w:t>, during which representatives from the publishers presented their programs.  After receiving additional input from their colleagues at their respective schools</w:t>
      </w:r>
      <w:r>
        <w:rPr>
          <w:rFonts w:ascii="Arial" w:hAnsi="Arial" w:cs="Arial"/>
          <w:color w:val="000000"/>
          <w:sz w:val="22"/>
          <w:szCs w:val="22"/>
        </w:rPr>
        <w:t xml:space="preserve"> and reviewing the textbooks’ alignment with state standards</w:t>
      </w:r>
      <w:r w:rsidRPr="00EA6FC5">
        <w:rPr>
          <w:rFonts w:ascii="Arial" w:hAnsi="Arial" w:cs="Arial"/>
          <w:color w:val="000000"/>
          <w:sz w:val="22"/>
          <w:szCs w:val="22"/>
        </w:rPr>
        <w:t>, the schoo</w:t>
      </w:r>
      <w:r>
        <w:rPr>
          <w:rFonts w:ascii="Arial" w:hAnsi="Arial" w:cs="Arial"/>
          <w:color w:val="000000"/>
          <w:sz w:val="22"/>
          <w:szCs w:val="22"/>
        </w:rPr>
        <w:t>l representatives met</w:t>
      </w:r>
      <w:r w:rsidRPr="00EA6FC5">
        <w:rPr>
          <w:rFonts w:ascii="Arial" w:hAnsi="Arial" w:cs="Arial"/>
          <w:color w:val="000000"/>
          <w:sz w:val="22"/>
          <w:szCs w:val="22"/>
        </w:rPr>
        <w:t xml:space="preserve"> to reach a consensus on the best match between the textbooks and</w:t>
      </w:r>
      <w:r>
        <w:rPr>
          <w:rFonts w:ascii="Arial" w:hAnsi="Arial" w:cs="Arial"/>
          <w:color w:val="000000"/>
          <w:sz w:val="22"/>
          <w:szCs w:val="22"/>
        </w:rPr>
        <w:t xml:space="preserve"> the needs of our students.  </w:t>
      </w:r>
    </w:p>
    <w:p w14:paraId="70E48DDE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237A42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RECOMMENDATIONS:</w:t>
      </w:r>
    </w:p>
    <w:p w14:paraId="6B15EC26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43115428" w14:textId="77777777" w:rsidR="006D125C" w:rsidRPr="00EA6FC5" w:rsidRDefault="006D125C" w:rsidP="006D125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Adopt the textbook recommendations of the teacher committees</w:t>
      </w:r>
    </w:p>
    <w:p w14:paraId="0AD6612B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5D5A71E8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ATTACHMENT:</w:t>
      </w:r>
    </w:p>
    <w:p w14:paraId="71D0AF77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6DE84E6E" w14:textId="77777777" w:rsidR="006D125C" w:rsidRPr="00EA6FC5" w:rsidRDefault="006D125C" w:rsidP="006D125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List of textbook recommendations</w:t>
      </w:r>
    </w:p>
    <w:p w14:paraId="0415C8E0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52C7F70A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PREPARED BY:</w:t>
      </w:r>
    </w:p>
    <w:p w14:paraId="5C5D2747" w14:textId="77777777" w:rsidR="006D125C" w:rsidRPr="00EA6FC5" w:rsidRDefault="006D125C" w:rsidP="006D125C">
      <w:pPr>
        <w:rPr>
          <w:rFonts w:ascii="Arial" w:hAnsi="Arial" w:cs="Arial"/>
          <w:color w:val="000000"/>
          <w:sz w:val="22"/>
          <w:szCs w:val="22"/>
        </w:rPr>
      </w:pPr>
    </w:p>
    <w:p w14:paraId="7CB8B72A" w14:textId="77777777" w:rsidR="006D125C" w:rsidRPr="00EA6FC5" w:rsidRDefault="006D125C" w:rsidP="006D125C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EA6FC5">
        <w:rPr>
          <w:rFonts w:ascii="Arial" w:hAnsi="Arial" w:cs="Arial"/>
          <w:color w:val="000000"/>
          <w:sz w:val="22"/>
          <w:szCs w:val="22"/>
        </w:rPr>
        <w:t>King Laurence</w:t>
      </w:r>
      <w:r w:rsidRPr="00EA6FC5">
        <w:rPr>
          <w:rFonts w:ascii="Arial" w:hAnsi="Arial" w:cs="Arial"/>
          <w:color w:val="000000"/>
          <w:sz w:val="22"/>
          <w:szCs w:val="22"/>
        </w:rPr>
        <w:tab/>
      </w:r>
    </w:p>
    <w:p w14:paraId="424EDB0C" w14:textId="52CBE19B" w:rsidR="00F53E95" w:rsidRDefault="006D125C" w:rsidP="008A1626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DeeDee Washingt</w:t>
      </w:r>
      <w:r w:rsidR="008A1626">
        <w:rPr>
          <w:rFonts w:ascii="Arial" w:hAnsi="Arial" w:cs="Arial"/>
          <w:color w:val="000000"/>
          <w:sz w:val="22"/>
          <w:szCs w:val="22"/>
        </w:rPr>
        <w:t>on</w:t>
      </w:r>
    </w:p>
    <w:p w14:paraId="729AE3FD" w14:textId="77777777" w:rsidR="008A1626" w:rsidRPr="008A1626" w:rsidRDefault="008A1626" w:rsidP="008A1626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15886D9" w14:textId="1C5968C6" w:rsidR="00F53E95" w:rsidRDefault="00F53E95" w:rsidP="004250B4">
      <w:pPr>
        <w:rPr>
          <w:rFonts w:ascii="Arial" w:hAnsi="Arial" w:cs="Arial"/>
          <w:sz w:val="22"/>
          <w:szCs w:val="22"/>
        </w:rPr>
      </w:pPr>
    </w:p>
    <w:p w14:paraId="2D1530C6" w14:textId="77777777" w:rsidR="00D60C27" w:rsidRDefault="00D60C27" w:rsidP="004250B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05A6D086" w14:textId="77777777" w:rsidR="00F53E95" w:rsidRDefault="00F53E95" w:rsidP="004250B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D3F8855" w14:textId="77777777" w:rsidR="006D125C" w:rsidRDefault="006D125C" w:rsidP="006D125C">
      <w:pPr>
        <w:rPr>
          <w:rFonts w:ascii="Arial" w:hAnsi="Arial" w:cs="Arial"/>
          <w:b/>
          <w:sz w:val="28"/>
          <w:szCs w:val="22"/>
        </w:rPr>
      </w:pPr>
    </w:p>
    <w:p w14:paraId="4B06102D" w14:textId="295DF175" w:rsidR="004250B4" w:rsidRPr="006D125C" w:rsidRDefault="006D125C" w:rsidP="006D125C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r w:rsidR="00F53E95" w:rsidRPr="00F53E95">
        <w:rPr>
          <w:rFonts w:ascii="Arial" w:hAnsi="Arial" w:cs="Arial"/>
          <w:b/>
          <w:color w:val="000000"/>
          <w:sz w:val="28"/>
          <w:szCs w:val="22"/>
        </w:rPr>
        <w:lastRenderedPageBreak/>
        <w:t>2017-18 Instructional Materials Adoption Recommendations</w:t>
      </w:r>
    </w:p>
    <w:p w14:paraId="4B061033" w14:textId="50C63D63" w:rsidR="00D077F7" w:rsidRDefault="00D077F7" w:rsidP="00F53E95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B061035" w14:textId="529E6FAA" w:rsidR="00155F60" w:rsidRPr="00BF6B67" w:rsidRDefault="00F53E95" w:rsidP="006D125C">
      <w:pPr>
        <w:jc w:val="center"/>
        <w:rPr>
          <w:rFonts w:ascii="Arial" w:eastAsia="Calibri" w:hAnsi="Arial" w:cs="Arial"/>
          <w:b/>
          <w:sz w:val="28"/>
          <w:szCs w:val="22"/>
        </w:rPr>
      </w:pPr>
      <w:r w:rsidRPr="00BF6B67">
        <w:rPr>
          <w:rFonts w:ascii="Arial" w:eastAsia="Calibri" w:hAnsi="Arial" w:cs="Arial"/>
          <w:b/>
          <w:sz w:val="28"/>
          <w:szCs w:val="22"/>
        </w:rPr>
        <w:t>Middle School</w:t>
      </w:r>
    </w:p>
    <w:p w14:paraId="158B50A5" w14:textId="490E4917" w:rsidR="00B07E55" w:rsidRPr="00BF6B67" w:rsidRDefault="00B07E55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Science 6-8 (Core Resources)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402"/>
      </w:tblGrid>
      <w:tr w:rsidR="00B07E55" w:rsidRPr="00BF6B67" w14:paraId="33AFAD91" w14:textId="77777777" w:rsidTr="00C8434E">
        <w:tc>
          <w:tcPr>
            <w:tcW w:w="5670" w:type="dxa"/>
            <w:shd w:val="clear" w:color="auto" w:fill="auto"/>
          </w:tcPr>
          <w:p w14:paraId="1CA18C08" w14:textId="74CFFC19" w:rsidR="00B07E55" w:rsidRPr="00BF6B67" w:rsidRDefault="00B07E55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Pearson Interactive Science</w:t>
            </w:r>
          </w:p>
        </w:tc>
        <w:tc>
          <w:tcPr>
            <w:tcW w:w="3402" w:type="dxa"/>
            <w:shd w:val="clear" w:color="auto" w:fill="auto"/>
          </w:tcPr>
          <w:p w14:paraId="7C85CA52" w14:textId="4E6902C6" w:rsidR="00B07E55" w:rsidRPr="00BF6B67" w:rsidRDefault="00B07E55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Pearson</w:t>
            </w:r>
          </w:p>
        </w:tc>
      </w:tr>
    </w:tbl>
    <w:p w14:paraId="5E953BA1" w14:textId="77777777" w:rsidR="00B07E55" w:rsidRPr="00BF6B67" w:rsidRDefault="00B07E55" w:rsidP="006D125C">
      <w:pPr>
        <w:rPr>
          <w:rFonts w:ascii="Arial" w:eastAsia="Calibri" w:hAnsi="Arial" w:cs="Arial"/>
          <w:sz w:val="22"/>
          <w:szCs w:val="22"/>
        </w:rPr>
      </w:pPr>
    </w:p>
    <w:p w14:paraId="45AB6EA4" w14:textId="579EA7B1" w:rsidR="00B07E55" w:rsidRPr="00BF6B67" w:rsidRDefault="00B07E55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Science Kits 6-7 (Kit Resources)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402"/>
      </w:tblGrid>
      <w:tr w:rsidR="00B07E55" w:rsidRPr="00BF6B67" w14:paraId="7E54BCAC" w14:textId="77777777" w:rsidTr="00C8434E">
        <w:tc>
          <w:tcPr>
            <w:tcW w:w="5670" w:type="dxa"/>
            <w:shd w:val="clear" w:color="auto" w:fill="auto"/>
          </w:tcPr>
          <w:p w14:paraId="168F9DF1" w14:textId="255F3C5B" w:rsidR="00C8434E" w:rsidRPr="00BF6B67" w:rsidRDefault="00C8434E" w:rsidP="006D125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FOSS – Grade 6, Diversity of Life, NG Edition</w:t>
            </w:r>
          </w:p>
          <w:p w14:paraId="4DA6E08C" w14:textId="295EE0B4" w:rsidR="00B07E55" w:rsidRPr="00BF6B67" w:rsidRDefault="00C8434E" w:rsidP="006D125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STC –</w:t>
            </w:r>
            <w:r w:rsidR="00BF6B67"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Grade 6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Investigating Biodiversity and Interdependence</w:t>
            </w:r>
          </w:p>
          <w:p w14:paraId="4BA5420B" w14:textId="22CEBB6B" w:rsidR="00685A2E" w:rsidRPr="00BF6B67" w:rsidRDefault="00BF6B67" w:rsidP="00685A2E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0"/>
              </w:rPr>
            </w:pPr>
            <w:r w:rsidRPr="00BF6B67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STC – Grade 7 </w:t>
            </w:r>
            <w:r w:rsidR="00685A2E" w:rsidRPr="00BF6B67">
              <w:rPr>
                <w:rFonts w:ascii="Arial" w:hAnsi="Arial" w:cs="Arial"/>
                <w:i/>
                <w:color w:val="000000"/>
                <w:sz w:val="22"/>
                <w:szCs w:val="20"/>
              </w:rPr>
              <w:t>Studying the Development and Reproduction of Organisms </w:t>
            </w:r>
          </w:p>
          <w:p w14:paraId="5CC055DB" w14:textId="7F980461" w:rsidR="00685A2E" w:rsidRPr="00BF6B67" w:rsidRDefault="00BF6B67" w:rsidP="00BF6B67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0"/>
              </w:rPr>
            </w:pPr>
            <w:r w:rsidRPr="00BF6B67">
              <w:rPr>
                <w:rFonts w:ascii="Arial" w:hAnsi="Arial" w:cs="Arial"/>
                <w:i/>
                <w:color w:val="000000"/>
                <w:sz w:val="22"/>
                <w:szCs w:val="20"/>
              </w:rPr>
              <w:t>FOSS – Grade 7</w:t>
            </w:r>
            <w:r w:rsidR="00685A2E" w:rsidRPr="00BF6B67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Heredity and Adaptation, NG Edition </w:t>
            </w:r>
          </w:p>
        </w:tc>
        <w:tc>
          <w:tcPr>
            <w:tcW w:w="3402" w:type="dxa"/>
            <w:shd w:val="clear" w:color="auto" w:fill="auto"/>
          </w:tcPr>
          <w:p w14:paraId="05CF7CE0" w14:textId="77777777" w:rsidR="00C8434E" w:rsidRPr="00BF6B67" w:rsidRDefault="00C8434E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Delta</w:t>
            </w:r>
          </w:p>
          <w:p w14:paraId="6C448634" w14:textId="77777777" w:rsidR="00B07E55" w:rsidRPr="00BF6B67" w:rsidRDefault="00C8434E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Carolina Biological</w:t>
            </w:r>
          </w:p>
          <w:p w14:paraId="18451905" w14:textId="77777777" w:rsidR="00BF6B67" w:rsidRPr="00BF6B67" w:rsidRDefault="00BF6B6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A7B9C18" w14:textId="77777777" w:rsidR="00BF6B67" w:rsidRPr="00BF6B67" w:rsidRDefault="00BF6B6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Carolina Biological</w:t>
            </w:r>
          </w:p>
          <w:p w14:paraId="5F082ABC" w14:textId="77777777" w:rsidR="00BF6B67" w:rsidRPr="00BF6B67" w:rsidRDefault="00BF6B6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AA88F3" w14:textId="4AD1C7E2" w:rsidR="00BF6B67" w:rsidRPr="00BF6B67" w:rsidRDefault="00BF6B6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Delta</w:t>
            </w:r>
          </w:p>
        </w:tc>
      </w:tr>
    </w:tbl>
    <w:p w14:paraId="4B06103D" w14:textId="4A29FA6C" w:rsidR="001F672F" w:rsidRPr="00BF6B67" w:rsidRDefault="001F672F" w:rsidP="00AC0A85">
      <w:pPr>
        <w:jc w:val="both"/>
        <w:rPr>
          <w:rFonts w:ascii="Arial" w:eastAsia="Calibri" w:hAnsi="Arial" w:cs="Arial"/>
          <w:szCs w:val="22"/>
        </w:rPr>
      </w:pPr>
    </w:p>
    <w:p w14:paraId="4B06103F" w14:textId="3985D22E" w:rsidR="006F4991" w:rsidRPr="00BF6B67" w:rsidRDefault="001F672F" w:rsidP="006D125C">
      <w:pPr>
        <w:jc w:val="center"/>
        <w:rPr>
          <w:rFonts w:ascii="Arial" w:eastAsia="Calibri" w:hAnsi="Arial" w:cs="Arial"/>
          <w:b/>
          <w:sz w:val="28"/>
          <w:szCs w:val="22"/>
        </w:rPr>
      </w:pPr>
      <w:r w:rsidRPr="00BF6B67">
        <w:rPr>
          <w:rFonts w:ascii="Arial" w:eastAsia="Calibri" w:hAnsi="Arial" w:cs="Arial"/>
          <w:b/>
          <w:sz w:val="28"/>
          <w:szCs w:val="22"/>
        </w:rPr>
        <w:t>High School</w:t>
      </w:r>
    </w:p>
    <w:p w14:paraId="4B061041" w14:textId="77A4ECFE" w:rsidR="006F4991" w:rsidRPr="00BF6B67" w:rsidRDefault="00F53E95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English Language and Composition, Advanced Placement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F53E95" w:rsidRPr="00BF6B67" w14:paraId="0FA2D7AB" w14:textId="77777777" w:rsidTr="006D125C">
        <w:tc>
          <w:tcPr>
            <w:tcW w:w="5688" w:type="dxa"/>
            <w:shd w:val="clear" w:color="auto" w:fill="auto"/>
          </w:tcPr>
          <w:p w14:paraId="1FF6D1DE" w14:textId="53382FC2" w:rsidR="00F53E95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The Language of Composition: Reading, Writing, Rhetoric, 2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nd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5ADDF23C" w14:textId="34AB31B3" w:rsidR="00F53E95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Bedford, Freeman, and Worth</w:t>
            </w:r>
          </w:p>
        </w:tc>
      </w:tr>
    </w:tbl>
    <w:p w14:paraId="74A6D403" w14:textId="2A0484B2" w:rsidR="00F53E95" w:rsidRPr="00BF6B67" w:rsidRDefault="00F53E95" w:rsidP="006D125C">
      <w:pPr>
        <w:rPr>
          <w:rFonts w:ascii="Arial" w:eastAsia="Calibri" w:hAnsi="Arial" w:cs="Arial"/>
          <w:sz w:val="22"/>
          <w:szCs w:val="22"/>
        </w:rPr>
      </w:pPr>
    </w:p>
    <w:p w14:paraId="29AFB8CF" w14:textId="5957A3F6" w:rsidR="002C6888" w:rsidRPr="00BF6B67" w:rsidRDefault="002C6888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English Literature and Composition, Advanced Placement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2C6888" w:rsidRPr="00BF6B67" w14:paraId="7BEACD5E" w14:textId="77777777" w:rsidTr="00B07E55">
        <w:tc>
          <w:tcPr>
            <w:tcW w:w="5688" w:type="dxa"/>
            <w:shd w:val="clear" w:color="auto" w:fill="auto"/>
          </w:tcPr>
          <w:p w14:paraId="27874879" w14:textId="77777777" w:rsidR="00D60C27" w:rsidRPr="00BF6B67" w:rsidRDefault="002C6888" w:rsidP="006D125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Literature and Composition: Reading, Writing, Thinking, </w:t>
            </w:r>
          </w:p>
          <w:p w14:paraId="55519E9C" w14:textId="60FEBC36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st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373EB677" w14:textId="77777777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Bedford, Freeman, and Worth</w:t>
            </w:r>
          </w:p>
        </w:tc>
      </w:tr>
    </w:tbl>
    <w:p w14:paraId="79D57CB1" w14:textId="06D0061D" w:rsidR="002C6888" w:rsidRPr="00BF6B67" w:rsidRDefault="002C6888" w:rsidP="006D125C">
      <w:pPr>
        <w:rPr>
          <w:rFonts w:ascii="Arial" w:eastAsia="Calibri" w:hAnsi="Arial" w:cs="Arial"/>
          <w:sz w:val="22"/>
          <w:szCs w:val="22"/>
        </w:rPr>
      </w:pPr>
    </w:p>
    <w:p w14:paraId="3E2C8392" w14:textId="5434D043" w:rsidR="002C6888" w:rsidRPr="00BF6B67" w:rsidRDefault="002C6888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Foundations in Algebra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2C6888" w:rsidRPr="00BF6B67" w14:paraId="235CFE13" w14:textId="77777777" w:rsidTr="00B07E55">
        <w:tc>
          <w:tcPr>
            <w:tcW w:w="5688" w:type="dxa"/>
            <w:shd w:val="clear" w:color="auto" w:fill="auto"/>
          </w:tcPr>
          <w:p w14:paraId="4CC03E52" w14:textId="4D07CBB0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HMH Foundations of Algebra</w:t>
            </w:r>
          </w:p>
        </w:tc>
        <w:tc>
          <w:tcPr>
            <w:tcW w:w="3384" w:type="dxa"/>
            <w:shd w:val="clear" w:color="auto" w:fill="auto"/>
          </w:tcPr>
          <w:p w14:paraId="0623B82B" w14:textId="5BCC5554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Houghton Mifflin Harcourt</w:t>
            </w:r>
          </w:p>
        </w:tc>
      </w:tr>
    </w:tbl>
    <w:p w14:paraId="75873D4E" w14:textId="77777777" w:rsidR="002C6888" w:rsidRPr="00BF6B67" w:rsidRDefault="002C6888" w:rsidP="006D125C">
      <w:pPr>
        <w:rPr>
          <w:rFonts w:ascii="Arial" w:eastAsia="Calibri" w:hAnsi="Arial" w:cs="Arial"/>
          <w:sz w:val="22"/>
          <w:szCs w:val="22"/>
        </w:rPr>
      </w:pPr>
    </w:p>
    <w:p w14:paraId="0953E17D" w14:textId="22104839" w:rsidR="002C6888" w:rsidRPr="00BF6B67" w:rsidRDefault="002C6888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Intermediate Algebra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2C6888" w:rsidRPr="00BF6B67" w14:paraId="1AD25B90" w14:textId="77777777" w:rsidTr="00B07E55">
        <w:tc>
          <w:tcPr>
            <w:tcW w:w="5688" w:type="dxa"/>
            <w:shd w:val="clear" w:color="auto" w:fill="auto"/>
          </w:tcPr>
          <w:p w14:paraId="71FE1B2D" w14:textId="48878ACA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HMH Intermediate Algebra</w:t>
            </w:r>
          </w:p>
        </w:tc>
        <w:tc>
          <w:tcPr>
            <w:tcW w:w="3384" w:type="dxa"/>
            <w:shd w:val="clear" w:color="auto" w:fill="auto"/>
          </w:tcPr>
          <w:p w14:paraId="3C6571FA" w14:textId="77777777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Houghton Mifflin Harcourt</w:t>
            </w:r>
          </w:p>
        </w:tc>
      </w:tr>
    </w:tbl>
    <w:p w14:paraId="0A636FF1" w14:textId="54C33311" w:rsidR="002C6888" w:rsidRPr="00BF6B67" w:rsidRDefault="002C6888" w:rsidP="006D125C">
      <w:pPr>
        <w:rPr>
          <w:rFonts w:ascii="Arial" w:eastAsia="Calibri" w:hAnsi="Arial" w:cs="Arial"/>
          <w:sz w:val="22"/>
          <w:szCs w:val="22"/>
        </w:rPr>
      </w:pPr>
    </w:p>
    <w:p w14:paraId="22E7EEF1" w14:textId="17B5EACE" w:rsidR="002C6888" w:rsidRPr="00BF6B67" w:rsidRDefault="002C6888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Chemistry, Advanced Placement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2C6888" w:rsidRPr="00BF6B67" w14:paraId="73E51133" w14:textId="77777777" w:rsidTr="00B07E55">
        <w:tc>
          <w:tcPr>
            <w:tcW w:w="5688" w:type="dxa"/>
            <w:shd w:val="clear" w:color="auto" w:fill="auto"/>
          </w:tcPr>
          <w:p w14:paraId="36C66A18" w14:textId="48E953DE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Chem</w:t>
            </w:r>
            <w:r w:rsidR="00D60C27"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istry, AP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, 10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th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74E0ECB0" w14:textId="1A69BB6B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5F8AFCF9" w14:textId="5F484F89" w:rsidR="002C6888" w:rsidRPr="00BF6B67" w:rsidRDefault="002C6888" w:rsidP="006D125C">
      <w:pPr>
        <w:rPr>
          <w:rFonts w:ascii="Arial" w:eastAsia="Calibri" w:hAnsi="Arial" w:cs="Arial"/>
          <w:sz w:val="22"/>
          <w:szCs w:val="22"/>
        </w:rPr>
      </w:pPr>
    </w:p>
    <w:p w14:paraId="3B66B9DB" w14:textId="75CD5499" w:rsidR="002C6888" w:rsidRPr="00BF6B67" w:rsidRDefault="002C6888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Physics, Advanced Placement 1,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2C6888" w:rsidRPr="00BF6B67" w14:paraId="4D9572A3" w14:textId="77777777" w:rsidTr="00B07E55">
        <w:tc>
          <w:tcPr>
            <w:tcW w:w="5688" w:type="dxa"/>
            <w:shd w:val="clear" w:color="auto" w:fill="auto"/>
          </w:tcPr>
          <w:p w14:paraId="6EF4D455" w14:textId="13F623B0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College Physics</w:t>
            </w:r>
            <w:r w:rsidR="00D60C27"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, AP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, 11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th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4182AF8C" w14:textId="77777777" w:rsidR="002C6888" w:rsidRPr="00BF6B67" w:rsidRDefault="002C6888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7420337A" w14:textId="05FB86DC" w:rsidR="002C6888" w:rsidRPr="00BF6B67" w:rsidRDefault="002C6888" w:rsidP="006D125C">
      <w:pPr>
        <w:rPr>
          <w:rFonts w:ascii="Arial" w:eastAsia="Calibri" w:hAnsi="Arial" w:cs="Arial"/>
          <w:sz w:val="22"/>
          <w:szCs w:val="22"/>
        </w:rPr>
      </w:pPr>
    </w:p>
    <w:p w14:paraId="1EE5F144" w14:textId="0D64A08F" w:rsidR="002C6888" w:rsidRPr="00BF6B67" w:rsidRDefault="002C6888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 xml:space="preserve">Physics, Advanced Placement C: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2C6888" w:rsidRPr="00BF6B67" w14:paraId="348F3AE5" w14:textId="77777777" w:rsidTr="00B07E55">
        <w:tc>
          <w:tcPr>
            <w:tcW w:w="5688" w:type="dxa"/>
            <w:shd w:val="clear" w:color="auto" w:fill="auto"/>
          </w:tcPr>
          <w:p w14:paraId="766574C6" w14:textId="1DC02511" w:rsidR="002C6888" w:rsidRPr="00BF6B67" w:rsidRDefault="00507F0B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Physics for Scientists and Engineers, AP, 9</w:t>
            </w:r>
            <w:r w:rsidRPr="00BF6B6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Pr="00BF6B67">
              <w:rPr>
                <w:rFonts w:ascii="Arial" w:eastAsia="Calibri" w:hAnsi="Arial" w:cs="Arial"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2D3DBD2D" w14:textId="2C04B9D9" w:rsidR="002C6888" w:rsidRPr="00BF6B67" w:rsidRDefault="00507F0B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0AF805E7" w14:textId="77777777" w:rsidR="00B07E55" w:rsidRPr="00BF6B67" w:rsidRDefault="00B07E55" w:rsidP="006D125C">
      <w:pPr>
        <w:rPr>
          <w:rFonts w:ascii="Arial" w:eastAsia="Calibri" w:hAnsi="Arial" w:cs="Arial"/>
          <w:sz w:val="22"/>
          <w:szCs w:val="22"/>
        </w:rPr>
      </w:pPr>
    </w:p>
    <w:p w14:paraId="3A12C641" w14:textId="3908BC0D" w:rsidR="00B07E55" w:rsidRPr="00BF6B67" w:rsidRDefault="00B07E55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European History, Advanced Placement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B07E55" w:rsidRPr="00BF6B67" w14:paraId="09343213" w14:textId="77777777" w:rsidTr="00B07E55">
        <w:tc>
          <w:tcPr>
            <w:tcW w:w="5688" w:type="dxa"/>
            <w:shd w:val="clear" w:color="auto" w:fill="auto"/>
          </w:tcPr>
          <w:p w14:paraId="7D4C7DE2" w14:textId="6A8DC0D4" w:rsidR="00B07E55" w:rsidRPr="00BF6B67" w:rsidRDefault="00B07E55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The Western Heritage Since 1300, AP, 11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th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7A8631DF" w14:textId="77777777" w:rsidR="00B07E55" w:rsidRPr="00BF6B67" w:rsidRDefault="00B07E55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Pearson</w:t>
            </w:r>
          </w:p>
        </w:tc>
      </w:tr>
    </w:tbl>
    <w:p w14:paraId="1D716038" w14:textId="7DFFAC85" w:rsidR="002C6888" w:rsidRPr="00BF6B67" w:rsidRDefault="002C6888" w:rsidP="006D125C">
      <w:pPr>
        <w:rPr>
          <w:rFonts w:ascii="Arial" w:eastAsia="Calibri" w:hAnsi="Arial" w:cs="Arial"/>
          <w:sz w:val="22"/>
          <w:szCs w:val="22"/>
        </w:rPr>
      </w:pPr>
    </w:p>
    <w:p w14:paraId="71F03B48" w14:textId="206EA4DD" w:rsidR="00B07E55" w:rsidRPr="00BF6B67" w:rsidRDefault="00B07E55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World History, Advanced Placement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B07E55" w:rsidRPr="00BF6B67" w14:paraId="55E21476" w14:textId="77777777" w:rsidTr="00B95354">
        <w:tc>
          <w:tcPr>
            <w:tcW w:w="5688" w:type="dxa"/>
            <w:shd w:val="clear" w:color="auto" w:fill="auto"/>
          </w:tcPr>
          <w:p w14:paraId="281F3BAF" w14:textId="76E6527E" w:rsidR="00B07E55" w:rsidRPr="00BF6B67" w:rsidRDefault="00B07E55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World Civilizations: The Global Experience, AP, 7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th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51416C3C" w14:textId="77777777" w:rsidR="00B07E55" w:rsidRPr="00BF6B67" w:rsidRDefault="00B07E55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Pearson</w:t>
            </w:r>
          </w:p>
        </w:tc>
      </w:tr>
    </w:tbl>
    <w:p w14:paraId="548A68CB" w14:textId="51292501" w:rsidR="00B07E55" w:rsidRPr="00BF6B67" w:rsidRDefault="00B07E55" w:rsidP="006D125C">
      <w:pPr>
        <w:rPr>
          <w:rFonts w:ascii="Arial" w:eastAsia="Calibri" w:hAnsi="Arial" w:cs="Arial"/>
          <w:szCs w:val="22"/>
        </w:rPr>
      </w:pPr>
    </w:p>
    <w:p w14:paraId="4F9549F7" w14:textId="5D23FAB7" w:rsidR="00D60C27" w:rsidRPr="00BF6B67" w:rsidRDefault="00D60C27" w:rsidP="006D125C">
      <w:pPr>
        <w:jc w:val="center"/>
        <w:rPr>
          <w:rFonts w:ascii="Arial" w:eastAsia="Calibri" w:hAnsi="Arial" w:cs="Arial"/>
          <w:b/>
          <w:sz w:val="28"/>
          <w:szCs w:val="22"/>
        </w:rPr>
      </w:pPr>
      <w:r w:rsidRPr="00BF6B67">
        <w:rPr>
          <w:rFonts w:ascii="Arial" w:eastAsia="Calibri" w:hAnsi="Arial" w:cs="Arial"/>
          <w:b/>
          <w:sz w:val="28"/>
          <w:szCs w:val="22"/>
        </w:rPr>
        <w:t>Career and Technology Education</w:t>
      </w:r>
    </w:p>
    <w:p w14:paraId="2D4378D3" w14:textId="621313AF" w:rsidR="00D60C27" w:rsidRPr="00BF6B67" w:rsidRDefault="00D60C27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Digital Art and Design 1, 2, 3,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D60C27" w:rsidRPr="00BF6B67" w14:paraId="475F44AC" w14:textId="77777777" w:rsidTr="00B95354">
        <w:tc>
          <w:tcPr>
            <w:tcW w:w="5688" w:type="dxa"/>
            <w:shd w:val="clear" w:color="auto" w:fill="auto"/>
          </w:tcPr>
          <w:p w14:paraId="107F064E" w14:textId="7BA33273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Communicating Through Graphic Design</w:t>
            </w:r>
          </w:p>
        </w:tc>
        <w:tc>
          <w:tcPr>
            <w:tcW w:w="3384" w:type="dxa"/>
            <w:shd w:val="clear" w:color="auto" w:fill="auto"/>
          </w:tcPr>
          <w:p w14:paraId="74219508" w14:textId="0B51FDC6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Davis</w:t>
            </w:r>
          </w:p>
        </w:tc>
      </w:tr>
    </w:tbl>
    <w:p w14:paraId="4B061058" w14:textId="3EB14E50" w:rsidR="00CC4EA7" w:rsidRPr="00BF6B67" w:rsidRDefault="00CC4EA7" w:rsidP="006D125C">
      <w:pPr>
        <w:rPr>
          <w:rFonts w:ascii="Arial" w:hAnsi="Arial" w:cs="Arial"/>
          <w:szCs w:val="22"/>
        </w:rPr>
      </w:pPr>
    </w:p>
    <w:p w14:paraId="717FB20A" w14:textId="00E63193" w:rsidR="00D60C27" w:rsidRPr="00BF6B67" w:rsidRDefault="00D60C27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Esthetics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D60C27" w:rsidRPr="00BF6B67" w14:paraId="2BDF21A7" w14:textId="77777777" w:rsidTr="00B95354">
        <w:tc>
          <w:tcPr>
            <w:tcW w:w="5688" w:type="dxa"/>
            <w:shd w:val="clear" w:color="auto" w:fill="auto"/>
          </w:tcPr>
          <w:p w14:paraId="4ADE1155" w14:textId="5745373E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Milady Standard Esthetics: Fundamentals, 11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th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444BD2B4" w14:textId="63E738C2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4B061059" w14:textId="1E9661B8" w:rsidR="006F4991" w:rsidRPr="00BF6B67" w:rsidRDefault="006F4991" w:rsidP="006D125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A5FA2B6" w14:textId="2B0EA0B6" w:rsidR="00D60C27" w:rsidRPr="00BF6B67" w:rsidRDefault="00D60C27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Fundamentals of Web Page Design and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D60C27" w:rsidRPr="00BF6B67" w14:paraId="34C2CC66" w14:textId="77777777" w:rsidTr="00B95354">
        <w:tc>
          <w:tcPr>
            <w:tcW w:w="5688" w:type="dxa"/>
            <w:shd w:val="clear" w:color="auto" w:fill="auto"/>
          </w:tcPr>
          <w:p w14:paraId="31F1E49A" w14:textId="2AD306D9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The Web Collection Revealed Creative Cloud, 1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st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27DBC289" w14:textId="16A8CE3A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0A2F8BA4" w14:textId="2A8EC3F3" w:rsidR="00D60C27" w:rsidRPr="00BF6B67" w:rsidRDefault="00D60C27" w:rsidP="006D125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7AD3020" w14:textId="7AAD9BF4" w:rsidR="00D60C27" w:rsidRPr="00BF6B67" w:rsidRDefault="00D60C27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Advanced Web Page Design and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D60C27" w:rsidRPr="00BF6B67" w14:paraId="7FA7D4F4" w14:textId="77777777" w:rsidTr="00B95354">
        <w:tc>
          <w:tcPr>
            <w:tcW w:w="5688" w:type="dxa"/>
            <w:shd w:val="clear" w:color="auto" w:fill="auto"/>
          </w:tcPr>
          <w:p w14:paraId="6A1C0B6C" w14:textId="77777777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The Web Collection Revealed Creative Cloud, 1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st</w:t>
            </w: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Edition</w:t>
            </w:r>
          </w:p>
        </w:tc>
        <w:tc>
          <w:tcPr>
            <w:tcW w:w="3384" w:type="dxa"/>
            <w:shd w:val="clear" w:color="auto" w:fill="auto"/>
          </w:tcPr>
          <w:p w14:paraId="50EF193B" w14:textId="77777777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42001187" w14:textId="77777777" w:rsidR="00D60C27" w:rsidRPr="00BF6B67" w:rsidRDefault="00D60C27" w:rsidP="006D125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8334777" w14:textId="327E6DF3" w:rsidR="00D60C27" w:rsidRPr="00BF6B67" w:rsidRDefault="00D60C27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Image Editing 1,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D60C27" w:rsidRPr="00BF6B67" w14:paraId="46B29D8E" w14:textId="77777777" w:rsidTr="00B95354">
        <w:tc>
          <w:tcPr>
            <w:tcW w:w="5688" w:type="dxa"/>
            <w:shd w:val="clear" w:color="auto" w:fill="auto"/>
          </w:tcPr>
          <w:p w14:paraId="224979B2" w14:textId="2A74D31A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Adobe Photoshop Creative Cloud</w:t>
            </w:r>
          </w:p>
        </w:tc>
        <w:tc>
          <w:tcPr>
            <w:tcW w:w="3384" w:type="dxa"/>
            <w:shd w:val="clear" w:color="auto" w:fill="auto"/>
          </w:tcPr>
          <w:p w14:paraId="77CE76DB" w14:textId="5991FDCC" w:rsidR="00D60C27" w:rsidRPr="00BF6B67" w:rsidRDefault="00D60C27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45F8C66B" w14:textId="4D531CF0" w:rsidR="00D60C27" w:rsidRPr="00BF6B67" w:rsidRDefault="00D60C27" w:rsidP="006D125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774A117" w14:textId="34F85200" w:rsidR="00D60C27" w:rsidRPr="00BF6B67" w:rsidRDefault="006D125C" w:rsidP="006D125C">
      <w:pPr>
        <w:rPr>
          <w:rFonts w:ascii="Arial" w:eastAsia="Calibri" w:hAnsi="Arial" w:cs="Arial"/>
          <w:b/>
          <w:sz w:val="22"/>
          <w:szCs w:val="22"/>
        </w:rPr>
      </w:pPr>
      <w:r w:rsidRPr="00BF6B67">
        <w:rPr>
          <w:rFonts w:ascii="Arial" w:eastAsia="Calibri" w:hAnsi="Arial" w:cs="Arial"/>
          <w:b/>
          <w:sz w:val="22"/>
          <w:szCs w:val="22"/>
        </w:rPr>
        <w:t>Sports Medicine 1,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384"/>
      </w:tblGrid>
      <w:tr w:rsidR="00D60C27" w:rsidRPr="00BF6B67" w14:paraId="03CDFE54" w14:textId="77777777" w:rsidTr="00B95354">
        <w:tc>
          <w:tcPr>
            <w:tcW w:w="5688" w:type="dxa"/>
            <w:shd w:val="clear" w:color="auto" w:fill="auto"/>
          </w:tcPr>
          <w:p w14:paraId="44D1FE61" w14:textId="7CC8B1AE" w:rsidR="00D60C27" w:rsidRPr="00BF6B67" w:rsidRDefault="006D125C" w:rsidP="006D125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Introduction to Sports Medicine and Athletic Training</w:t>
            </w:r>
          </w:p>
          <w:p w14:paraId="52238F96" w14:textId="77777777" w:rsidR="006D125C" w:rsidRPr="00BF6B67" w:rsidRDefault="006D125C" w:rsidP="006D125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4054B530" w14:textId="0B2629F0" w:rsidR="006D125C" w:rsidRPr="00BF6B67" w:rsidRDefault="006D125C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hAnsi="Arial" w:cs="Arial"/>
                <w:bCs/>
                <w:i/>
                <w:sz w:val="22"/>
                <w:szCs w:val="22"/>
              </w:rPr>
              <w:t>Sports Medicine Essentials: Core concepts in Athletic Training Fitness Instruction</w:t>
            </w:r>
          </w:p>
        </w:tc>
        <w:tc>
          <w:tcPr>
            <w:tcW w:w="3384" w:type="dxa"/>
            <w:shd w:val="clear" w:color="auto" w:fill="auto"/>
          </w:tcPr>
          <w:p w14:paraId="6B009718" w14:textId="77777777" w:rsidR="00D60C27" w:rsidRPr="00BF6B67" w:rsidRDefault="006D125C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  <w:p w14:paraId="7F4F1DCB" w14:textId="77777777" w:rsidR="006D125C" w:rsidRPr="00BF6B67" w:rsidRDefault="006D125C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600B9B" w14:textId="77777777" w:rsidR="006D125C" w:rsidRPr="00BF6B67" w:rsidRDefault="006D125C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CB7D75F" w14:textId="5EAA3623" w:rsidR="006D125C" w:rsidRPr="00BF6B67" w:rsidRDefault="006D125C" w:rsidP="006D125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F6B67">
              <w:rPr>
                <w:rFonts w:ascii="Arial" w:eastAsia="Calibri" w:hAnsi="Arial" w:cs="Arial"/>
                <w:sz w:val="22"/>
                <w:szCs w:val="22"/>
              </w:rPr>
              <w:t>National Geographic/Cengage</w:t>
            </w:r>
          </w:p>
        </w:tc>
      </w:tr>
    </w:tbl>
    <w:p w14:paraId="4B06105A" w14:textId="25ED4642" w:rsidR="00F26895" w:rsidRPr="00BF6B67" w:rsidRDefault="00F26895" w:rsidP="006D125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sectPr w:rsidR="00F26895" w:rsidRPr="00BF6B67" w:rsidSect="00BF6B6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4BA8"/>
    <w:multiLevelType w:val="hybridMultilevel"/>
    <w:tmpl w:val="3FDAF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B7D21"/>
    <w:multiLevelType w:val="hybridMultilevel"/>
    <w:tmpl w:val="476C7D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C"/>
    <w:rsid w:val="000115DA"/>
    <w:rsid w:val="000122A0"/>
    <w:rsid w:val="00013212"/>
    <w:rsid w:val="00020860"/>
    <w:rsid w:val="00021552"/>
    <w:rsid w:val="0002369A"/>
    <w:rsid w:val="00025F12"/>
    <w:rsid w:val="0002684A"/>
    <w:rsid w:val="000413A7"/>
    <w:rsid w:val="0004392B"/>
    <w:rsid w:val="00043BC8"/>
    <w:rsid w:val="000443B7"/>
    <w:rsid w:val="00054C52"/>
    <w:rsid w:val="00056C46"/>
    <w:rsid w:val="000629C9"/>
    <w:rsid w:val="0006322C"/>
    <w:rsid w:val="00067B15"/>
    <w:rsid w:val="00071997"/>
    <w:rsid w:val="000748F0"/>
    <w:rsid w:val="00074A6D"/>
    <w:rsid w:val="000866CE"/>
    <w:rsid w:val="00093B91"/>
    <w:rsid w:val="00094E78"/>
    <w:rsid w:val="00095807"/>
    <w:rsid w:val="000962D7"/>
    <w:rsid w:val="000A1623"/>
    <w:rsid w:val="000A3682"/>
    <w:rsid w:val="000B2D98"/>
    <w:rsid w:val="000B3FC7"/>
    <w:rsid w:val="000B5264"/>
    <w:rsid w:val="000B5EF2"/>
    <w:rsid w:val="000B7496"/>
    <w:rsid w:val="000C5D2D"/>
    <w:rsid w:val="000E3757"/>
    <w:rsid w:val="000E42BC"/>
    <w:rsid w:val="000F06DC"/>
    <w:rsid w:val="000F089F"/>
    <w:rsid w:val="000F5EAA"/>
    <w:rsid w:val="000F7C55"/>
    <w:rsid w:val="001001E2"/>
    <w:rsid w:val="0010052C"/>
    <w:rsid w:val="001027F7"/>
    <w:rsid w:val="00106E30"/>
    <w:rsid w:val="001072E9"/>
    <w:rsid w:val="001232E4"/>
    <w:rsid w:val="00134698"/>
    <w:rsid w:val="00140E20"/>
    <w:rsid w:val="001446EA"/>
    <w:rsid w:val="00147F90"/>
    <w:rsid w:val="00154803"/>
    <w:rsid w:val="00155F60"/>
    <w:rsid w:val="00164A34"/>
    <w:rsid w:val="00167BA6"/>
    <w:rsid w:val="0018079F"/>
    <w:rsid w:val="0019070C"/>
    <w:rsid w:val="00192493"/>
    <w:rsid w:val="00195A04"/>
    <w:rsid w:val="00196D4F"/>
    <w:rsid w:val="001A1D0A"/>
    <w:rsid w:val="001A7EF3"/>
    <w:rsid w:val="001F672F"/>
    <w:rsid w:val="0020218E"/>
    <w:rsid w:val="00202F2C"/>
    <w:rsid w:val="00204337"/>
    <w:rsid w:val="00215C41"/>
    <w:rsid w:val="00216F0D"/>
    <w:rsid w:val="00220BD3"/>
    <w:rsid w:val="002313B2"/>
    <w:rsid w:val="002338FC"/>
    <w:rsid w:val="00243440"/>
    <w:rsid w:val="00243F4E"/>
    <w:rsid w:val="00270183"/>
    <w:rsid w:val="00297518"/>
    <w:rsid w:val="002A0ABC"/>
    <w:rsid w:val="002A1091"/>
    <w:rsid w:val="002C0B6B"/>
    <w:rsid w:val="002C3D4E"/>
    <w:rsid w:val="002C49E7"/>
    <w:rsid w:val="002C6888"/>
    <w:rsid w:val="002D32EE"/>
    <w:rsid w:val="002E22FD"/>
    <w:rsid w:val="002E3829"/>
    <w:rsid w:val="002E3FB4"/>
    <w:rsid w:val="002F53DD"/>
    <w:rsid w:val="002F6BFA"/>
    <w:rsid w:val="003019B9"/>
    <w:rsid w:val="00301E11"/>
    <w:rsid w:val="0031493E"/>
    <w:rsid w:val="003206AA"/>
    <w:rsid w:val="00324E7E"/>
    <w:rsid w:val="00343DDB"/>
    <w:rsid w:val="00350C48"/>
    <w:rsid w:val="003529D0"/>
    <w:rsid w:val="00367370"/>
    <w:rsid w:val="00376108"/>
    <w:rsid w:val="00383225"/>
    <w:rsid w:val="003908A9"/>
    <w:rsid w:val="003A06AB"/>
    <w:rsid w:val="003B5C73"/>
    <w:rsid w:val="003B6A56"/>
    <w:rsid w:val="003B7009"/>
    <w:rsid w:val="003B7F11"/>
    <w:rsid w:val="003C1B97"/>
    <w:rsid w:val="003C1D92"/>
    <w:rsid w:val="003C480E"/>
    <w:rsid w:val="003C547A"/>
    <w:rsid w:val="003D0F41"/>
    <w:rsid w:val="003D360C"/>
    <w:rsid w:val="003E1F21"/>
    <w:rsid w:val="00407390"/>
    <w:rsid w:val="00407F3F"/>
    <w:rsid w:val="0041098F"/>
    <w:rsid w:val="00410CEE"/>
    <w:rsid w:val="004174FD"/>
    <w:rsid w:val="00417D47"/>
    <w:rsid w:val="00420450"/>
    <w:rsid w:val="00421066"/>
    <w:rsid w:val="00423A73"/>
    <w:rsid w:val="004250B4"/>
    <w:rsid w:val="004276EC"/>
    <w:rsid w:val="004335B1"/>
    <w:rsid w:val="00443EB2"/>
    <w:rsid w:val="00457F69"/>
    <w:rsid w:val="00465AE4"/>
    <w:rsid w:val="00466E1A"/>
    <w:rsid w:val="00470500"/>
    <w:rsid w:val="00482588"/>
    <w:rsid w:val="00484D74"/>
    <w:rsid w:val="00486167"/>
    <w:rsid w:val="00486B1C"/>
    <w:rsid w:val="004913CC"/>
    <w:rsid w:val="00496610"/>
    <w:rsid w:val="004A014A"/>
    <w:rsid w:val="004A3687"/>
    <w:rsid w:val="004A4AFE"/>
    <w:rsid w:val="004B03BD"/>
    <w:rsid w:val="004B0731"/>
    <w:rsid w:val="004B5DA0"/>
    <w:rsid w:val="004B6892"/>
    <w:rsid w:val="004E59F6"/>
    <w:rsid w:val="004F20F3"/>
    <w:rsid w:val="005018C4"/>
    <w:rsid w:val="005058D8"/>
    <w:rsid w:val="00507F0B"/>
    <w:rsid w:val="00522F87"/>
    <w:rsid w:val="0053363E"/>
    <w:rsid w:val="00540049"/>
    <w:rsid w:val="00540538"/>
    <w:rsid w:val="0054113E"/>
    <w:rsid w:val="005433A7"/>
    <w:rsid w:val="005453CB"/>
    <w:rsid w:val="00545C41"/>
    <w:rsid w:val="0055625E"/>
    <w:rsid w:val="00562DB6"/>
    <w:rsid w:val="00566A35"/>
    <w:rsid w:val="005714AD"/>
    <w:rsid w:val="005717EE"/>
    <w:rsid w:val="005767F9"/>
    <w:rsid w:val="005A17A6"/>
    <w:rsid w:val="005A2F8D"/>
    <w:rsid w:val="005C4A56"/>
    <w:rsid w:val="005C71D0"/>
    <w:rsid w:val="005E6958"/>
    <w:rsid w:val="005F354B"/>
    <w:rsid w:val="00600BE6"/>
    <w:rsid w:val="00601711"/>
    <w:rsid w:val="00601E37"/>
    <w:rsid w:val="00603E0F"/>
    <w:rsid w:val="0061169D"/>
    <w:rsid w:val="00615F9A"/>
    <w:rsid w:val="00616287"/>
    <w:rsid w:val="00616C3E"/>
    <w:rsid w:val="00623CAB"/>
    <w:rsid w:val="00632240"/>
    <w:rsid w:val="00632C16"/>
    <w:rsid w:val="00637BAF"/>
    <w:rsid w:val="006502ED"/>
    <w:rsid w:val="006633F8"/>
    <w:rsid w:val="00670C34"/>
    <w:rsid w:val="0067665E"/>
    <w:rsid w:val="00685A2E"/>
    <w:rsid w:val="006862B8"/>
    <w:rsid w:val="0069250D"/>
    <w:rsid w:val="00692E4F"/>
    <w:rsid w:val="006A3FD3"/>
    <w:rsid w:val="006A43A8"/>
    <w:rsid w:val="006B0868"/>
    <w:rsid w:val="006B0F9D"/>
    <w:rsid w:val="006B1A47"/>
    <w:rsid w:val="006C0A1E"/>
    <w:rsid w:val="006C2514"/>
    <w:rsid w:val="006D125C"/>
    <w:rsid w:val="006E495E"/>
    <w:rsid w:val="006E6333"/>
    <w:rsid w:val="006F40A0"/>
    <w:rsid w:val="006F4991"/>
    <w:rsid w:val="007022BE"/>
    <w:rsid w:val="00704F14"/>
    <w:rsid w:val="007101FC"/>
    <w:rsid w:val="007178A9"/>
    <w:rsid w:val="0072181D"/>
    <w:rsid w:val="00740EA8"/>
    <w:rsid w:val="00741B19"/>
    <w:rsid w:val="00741ED9"/>
    <w:rsid w:val="00745464"/>
    <w:rsid w:val="00752EB0"/>
    <w:rsid w:val="00753D05"/>
    <w:rsid w:val="00764D47"/>
    <w:rsid w:val="00770A6E"/>
    <w:rsid w:val="007718E3"/>
    <w:rsid w:val="0077259F"/>
    <w:rsid w:val="00773AEB"/>
    <w:rsid w:val="00774B55"/>
    <w:rsid w:val="007775D7"/>
    <w:rsid w:val="007807F3"/>
    <w:rsid w:val="007938B1"/>
    <w:rsid w:val="00796326"/>
    <w:rsid w:val="007A6611"/>
    <w:rsid w:val="007A6660"/>
    <w:rsid w:val="007B7E6A"/>
    <w:rsid w:val="007C07DD"/>
    <w:rsid w:val="007C5A88"/>
    <w:rsid w:val="007C728E"/>
    <w:rsid w:val="007D1015"/>
    <w:rsid w:val="007D23D5"/>
    <w:rsid w:val="007D2E49"/>
    <w:rsid w:val="007E27D5"/>
    <w:rsid w:val="007E3DDB"/>
    <w:rsid w:val="007F3B59"/>
    <w:rsid w:val="008012E6"/>
    <w:rsid w:val="00801B41"/>
    <w:rsid w:val="008047BB"/>
    <w:rsid w:val="00805E30"/>
    <w:rsid w:val="00807952"/>
    <w:rsid w:val="00814317"/>
    <w:rsid w:val="00814BCD"/>
    <w:rsid w:val="00820774"/>
    <w:rsid w:val="00823CF6"/>
    <w:rsid w:val="008354C1"/>
    <w:rsid w:val="00837ADD"/>
    <w:rsid w:val="00853EB5"/>
    <w:rsid w:val="00866388"/>
    <w:rsid w:val="00867382"/>
    <w:rsid w:val="00875DDC"/>
    <w:rsid w:val="00880422"/>
    <w:rsid w:val="008817F2"/>
    <w:rsid w:val="00884F82"/>
    <w:rsid w:val="00885426"/>
    <w:rsid w:val="00887A23"/>
    <w:rsid w:val="0089067F"/>
    <w:rsid w:val="008A1626"/>
    <w:rsid w:val="008A255E"/>
    <w:rsid w:val="008A4A63"/>
    <w:rsid w:val="008A4D0F"/>
    <w:rsid w:val="008C161F"/>
    <w:rsid w:val="008E74F5"/>
    <w:rsid w:val="008F6707"/>
    <w:rsid w:val="008F7E0F"/>
    <w:rsid w:val="009013DC"/>
    <w:rsid w:val="009026C7"/>
    <w:rsid w:val="00917E5A"/>
    <w:rsid w:val="00920545"/>
    <w:rsid w:val="00923364"/>
    <w:rsid w:val="0092448D"/>
    <w:rsid w:val="009245C8"/>
    <w:rsid w:val="00931BDD"/>
    <w:rsid w:val="0094176F"/>
    <w:rsid w:val="00946182"/>
    <w:rsid w:val="00947FCF"/>
    <w:rsid w:val="0095395E"/>
    <w:rsid w:val="00954DF9"/>
    <w:rsid w:val="009607A6"/>
    <w:rsid w:val="009665B3"/>
    <w:rsid w:val="00973626"/>
    <w:rsid w:val="009738A5"/>
    <w:rsid w:val="00974E30"/>
    <w:rsid w:val="009772B2"/>
    <w:rsid w:val="009801D7"/>
    <w:rsid w:val="00990026"/>
    <w:rsid w:val="009925C8"/>
    <w:rsid w:val="00995DB1"/>
    <w:rsid w:val="009A51BA"/>
    <w:rsid w:val="009A5FB4"/>
    <w:rsid w:val="009C1623"/>
    <w:rsid w:val="009C2019"/>
    <w:rsid w:val="009E4DD1"/>
    <w:rsid w:val="009E4FBF"/>
    <w:rsid w:val="009F42BB"/>
    <w:rsid w:val="009F53A6"/>
    <w:rsid w:val="00A00FF3"/>
    <w:rsid w:val="00A1113E"/>
    <w:rsid w:val="00A20C46"/>
    <w:rsid w:val="00A23237"/>
    <w:rsid w:val="00A25EAF"/>
    <w:rsid w:val="00A26B73"/>
    <w:rsid w:val="00A44E0E"/>
    <w:rsid w:val="00A6555B"/>
    <w:rsid w:val="00A667F4"/>
    <w:rsid w:val="00A67731"/>
    <w:rsid w:val="00A7380E"/>
    <w:rsid w:val="00A816F4"/>
    <w:rsid w:val="00A864AA"/>
    <w:rsid w:val="00A90FC9"/>
    <w:rsid w:val="00AC0A85"/>
    <w:rsid w:val="00AC2CF1"/>
    <w:rsid w:val="00AD07DE"/>
    <w:rsid w:val="00AE3D7E"/>
    <w:rsid w:val="00AE6112"/>
    <w:rsid w:val="00AF0057"/>
    <w:rsid w:val="00AF5B06"/>
    <w:rsid w:val="00B0191B"/>
    <w:rsid w:val="00B07E55"/>
    <w:rsid w:val="00B319CA"/>
    <w:rsid w:val="00B34031"/>
    <w:rsid w:val="00B40C48"/>
    <w:rsid w:val="00B4796B"/>
    <w:rsid w:val="00B502C8"/>
    <w:rsid w:val="00B508FF"/>
    <w:rsid w:val="00B54E97"/>
    <w:rsid w:val="00B661AE"/>
    <w:rsid w:val="00B71642"/>
    <w:rsid w:val="00B72312"/>
    <w:rsid w:val="00B73666"/>
    <w:rsid w:val="00B74222"/>
    <w:rsid w:val="00B768AF"/>
    <w:rsid w:val="00B7795A"/>
    <w:rsid w:val="00B77E35"/>
    <w:rsid w:val="00B80480"/>
    <w:rsid w:val="00B86607"/>
    <w:rsid w:val="00B90579"/>
    <w:rsid w:val="00B936C3"/>
    <w:rsid w:val="00B947C3"/>
    <w:rsid w:val="00B94E3F"/>
    <w:rsid w:val="00B96469"/>
    <w:rsid w:val="00B96C98"/>
    <w:rsid w:val="00BA1D8C"/>
    <w:rsid w:val="00BA390D"/>
    <w:rsid w:val="00BA7130"/>
    <w:rsid w:val="00BA7F4B"/>
    <w:rsid w:val="00BB3705"/>
    <w:rsid w:val="00BB66D7"/>
    <w:rsid w:val="00BC0D0E"/>
    <w:rsid w:val="00BC3918"/>
    <w:rsid w:val="00BC51FB"/>
    <w:rsid w:val="00BD0F8C"/>
    <w:rsid w:val="00BD2BCF"/>
    <w:rsid w:val="00BD2EE5"/>
    <w:rsid w:val="00BD406F"/>
    <w:rsid w:val="00BE15CB"/>
    <w:rsid w:val="00BE2F51"/>
    <w:rsid w:val="00BF6B67"/>
    <w:rsid w:val="00C206A8"/>
    <w:rsid w:val="00C21E6C"/>
    <w:rsid w:val="00C22B48"/>
    <w:rsid w:val="00C405E6"/>
    <w:rsid w:val="00C52D17"/>
    <w:rsid w:val="00C568DA"/>
    <w:rsid w:val="00C7002F"/>
    <w:rsid w:val="00C71B7C"/>
    <w:rsid w:val="00C77058"/>
    <w:rsid w:val="00C80737"/>
    <w:rsid w:val="00C827A9"/>
    <w:rsid w:val="00C831C8"/>
    <w:rsid w:val="00C8434E"/>
    <w:rsid w:val="00C84C84"/>
    <w:rsid w:val="00C93599"/>
    <w:rsid w:val="00C95A41"/>
    <w:rsid w:val="00CA01FA"/>
    <w:rsid w:val="00CB162B"/>
    <w:rsid w:val="00CB2579"/>
    <w:rsid w:val="00CB38C1"/>
    <w:rsid w:val="00CB5D71"/>
    <w:rsid w:val="00CC141E"/>
    <w:rsid w:val="00CC4EA7"/>
    <w:rsid w:val="00CC5A91"/>
    <w:rsid w:val="00CD570D"/>
    <w:rsid w:val="00CE34DF"/>
    <w:rsid w:val="00CE70CA"/>
    <w:rsid w:val="00CF1819"/>
    <w:rsid w:val="00D01A0F"/>
    <w:rsid w:val="00D0423F"/>
    <w:rsid w:val="00D077F7"/>
    <w:rsid w:val="00D11925"/>
    <w:rsid w:val="00D17665"/>
    <w:rsid w:val="00D179EE"/>
    <w:rsid w:val="00D32BF4"/>
    <w:rsid w:val="00D3323A"/>
    <w:rsid w:val="00D60C27"/>
    <w:rsid w:val="00D62947"/>
    <w:rsid w:val="00D65A37"/>
    <w:rsid w:val="00D7564C"/>
    <w:rsid w:val="00D808D0"/>
    <w:rsid w:val="00D94D91"/>
    <w:rsid w:val="00D9611E"/>
    <w:rsid w:val="00DB2DA8"/>
    <w:rsid w:val="00DC174B"/>
    <w:rsid w:val="00DC1E23"/>
    <w:rsid w:val="00DC35ED"/>
    <w:rsid w:val="00DC644B"/>
    <w:rsid w:val="00DD572B"/>
    <w:rsid w:val="00DE6CF8"/>
    <w:rsid w:val="00E017DD"/>
    <w:rsid w:val="00E0244B"/>
    <w:rsid w:val="00E13D04"/>
    <w:rsid w:val="00E14F38"/>
    <w:rsid w:val="00E15BF8"/>
    <w:rsid w:val="00E2797F"/>
    <w:rsid w:val="00E34BFB"/>
    <w:rsid w:val="00E52635"/>
    <w:rsid w:val="00E53D6C"/>
    <w:rsid w:val="00E56F55"/>
    <w:rsid w:val="00E61077"/>
    <w:rsid w:val="00E6483C"/>
    <w:rsid w:val="00E652C3"/>
    <w:rsid w:val="00E659C0"/>
    <w:rsid w:val="00E7053C"/>
    <w:rsid w:val="00E8474C"/>
    <w:rsid w:val="00E8683F"/>
    <w:rsid w:val="00E933D6"/>
    <w:rsid w:val="00E9439C"/>
    <w:rsid w:val="00E97807"/>
    <w:rsid w:val="00EA317C"/>
    <w:rsid w:val="00EA6FC5"/>
    <w:rsid w:val="00EB024E"/>
    <w:rsid w:val="00EB657A"/>
    <w:rsid w:val="00EC3E23"/>
    <w:rsid w:val="00ED1B60"/>
    <w:rsid w:val="00ED24EA"/>
    <w:rsid w:val="00ED338A"/>
    <w:rsid w:val="00ED3B44"/>
    <w:rsid w:val="00EE711B"/>
    <w:rsid w:val="00EE731A"/>
    <w:rsid w:val="00EF14A5"/>
    <w:rsid w:val="00EF236D"/>
    <w:rsid w:val="00F00613"/>
    <w:rsid w:val="00F20E1E"/>
    <w:rsid w:val="00F22BA6"/>
    <w:rsid w:val="00F26895"/>
    <w:rsid w:val="00F26BD9"/>
    <w:rsid w:val="00F3598D"/>
    <w:rsid w:val="00F41E1C"/>
    <w:rsid w:val="00F46229"/>
    <w:rsid w:val="00F46567"/>
    <w:rsid w:val="00F46C4D"/>
    <w:rsid w:val="00F53E95"/>
    <w:rsid w:val="00F54FCD"/>
    <w:rsid w:val="00F6364A"/>
    <w:rsid w:val="00F70B68"/>
    <w:rsid w:val="00F71335"/>
    <w:rsid w:val="00F7404C"/>
    <w:rsid w:val="00F77477"/>
    <w:rsid w:val="00F80DFF"/>
    <w:rsid w:val="00F9071F"/>
    <w:rsid w:val="00F97E30"/>
    <w:rsid w:val="00FA09D8"/>
    <w:rsid w:val="00FB1DBE"/>
    <w:rsid w:val="00FC0E4C"/>
    <w:rsid w:val="00FC5FB7"/>
    <w:rsid w:val="00FD4453"/>
    <w:rsid w:val="00FF095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6100C"/>
  <w15:docId w15:val="{02399D9A-86CE-46BF-975C-10CF499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7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5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5A2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current policy:</vt:lpstr>
    </vt:vector>
  </TitlesOfParts>
  <Company>Aiken County School District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current policy:</dc:title>
  <dc:creator>ACSD</dc:creator>
  <cp:lastModifiedBy>King Laurence</cp:lastModifiedBy>
  <cp:revision>3</cp:revision>
  <cp:lastPrinted>2015-04-14T13:14:00Z</cp:lastPrinted>
  <dcterms:created xsi:type="dcterms:W3CDTF">2017-03-27T22:54:00Z</dcterms:created>
  <dcterms:modified xsi:type="dcterms:W3CDTF">2017-03-28T11:52:00Z</dcterms:modified>
</cp:coreProperties>
</file>